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5C0" w14:textId="1FF14781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042F50">
        <w:rPr>
          <w:rFonts w:ascii="Arial" w:hAnsi="Arial" w:cs="Arial"/>
          <w:sz w:val="22"/>
          <w:szCs w:val="22"/>
        </w:rPr>
        <w:t>273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22DD2B05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042F50">
        <w:rPr>
          <w:rFonts w:ascii="Arial" w:hAnsi="Arial" w:cs="Arial"/>
          <w:sz w:val="22"/>
          <w:szCs w:val="22"/>
        </w:rPr>
        <w:t>29 kwietnia</w:t>
      </w:r>
      <w:r w:rsidR="001E544F">
        <w:rPr>
          <w:rFonts w:ascii="Arial" w:hAnsi="Arial" w:cs="Arial"/>
          <w:sz w:val="22"/>
          <w:szCs w:val="22"/>
        </w:rPr>
        <w:t xml:space="preserve">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30FCEEAD" w14:textId="30B120FA" w:rsidR="00551FC6" w:rsidRPr="000E51AB" w:rsidRDefault="00551FC6" w:rsidP="009509A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r w:rsidR="00754099" w:rsidRPr="00754099">
        <w:rPr>
          <w:rFonts w:ascii="Arial" w:hAnsi="Arial" w:cs="Arial"/>
          <w:sz w:val="22"/>
          <w:szCs w:val="22"/>
        </w:rPr>
        <w:t>w</w:t>
      </w:r>
      <w:r w:rsidR="00754099">
        <w:rPr>
          <w:rFonts w:ascii="Arial" w:hAnsi="Arial" w:cs="Arial"/>
          <w:sz w:val="22"/>
          <w:szCs w:val="22"/>
        </w:rPr>
        <w:t> </w:t>
      </w:r>
      <w:r w:rsidR="00754099" w:rsidRPr="00754099">
        <w:rPr>
          <w:rFonts w:ascii="Arial" w:hAnsi="Arial" w:cs="Arial"/>
          <w:sz w:val="22"/>
          <w:szCs w:val="22"/>
        </w:rPr>
        <w:t xml:space="preserve">2024 roku pn.: </w:t>
      </w:r>
      <w:r w:rsidR="00937085" w:rsidRPr="00937085">
        <w:rPr>
          <w:rFonts w:ascii="Arial" w:hAnsi="Arial" w:cs="Arial"/>
          <w:sz w:val="22"/>
          <w:szCs w:val="22"/>
        </w:rPr>
        <w:t>„Profilaktyczne programy psychoedukacyjne z zakresu narkomanii, adresowane do dzieci i młodzieży”</w:t>
      </w:r>
    </w:p>
    <w:p w14:paraId="725D2994" w14:textId="0BF3FBD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LXXXIX/1938/2023 Rady Miasta Rzeszowa z dnia 21 listopada 2023 r. w sprawie uchwalenia Programu współpracy Miasta Rzeszowa na 2024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>XC</w:t>
      </w:r>
      <w:r w:rsidR="00EB4D2F" w:rsidRPr="000E51AB">
        <w:rPr>
          <w:rFonts w:ascii="Arial" w:hAnsi="Arial" w:cs="Arial"/>
          <w:sz w:val="22"/>
          <w:szCs w:val="22"/>
        </w:rPr>
        <w:t>/1</w:t>
      </w:r>
      <w:r w:rsidR="003E723A">
        <w:rPr>
          <w:rFonts w:ascii="Arial" w:hAnsi="Arial" w:cs="Arial"/>
          <w:sz w:val="22"/>
          <w:szCs w:val="22"/>
        </w:rPr>
        <w:t>973</w:t>
      </w:r>
      <w:r w:rsidR="00EB4D2F" w:rsidRPr="000E51AB">
        <w:rPr>
          <w:rFonts w:ascii="Arial" w:hAnsi="Arial" w:cs="Arial"/>
          <w:sz w:val="22"/>
          <w:szCs w:val="22"/>
        </w:rPr>
        <w:t>/202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</w:t>
      </w:r>
      <w:r w:rsidR="003E723A">
        <w:rPr>
          <w:rFonts w:ascii="Arial" w:hAnsi="Arial" w:cs="Arial"/>
          <w:sz w:val="22"/>
          <w:szCs w:val="22"/>
        </w:rPr>
        <w:t>2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3E723A">
        <w:rPr>
          <w:rFonts w:ascii="Arial" w:hAnsi="Arial" w:cs="Arial"/>
          <w:sz w:val="22"/>
          <w:szCs w:val="22"/>
        </w:rPr>
        <w:t>4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1A17C9EC" w:rsidR="003E723A" w:rsidRDefault="00551FC6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3E723A">
        <w:rPr>
          <w:rFonts w:ascii="Arial" w:hAnsi="Arial" w:cs="Arial"/>
          <w:sz w:val="22"/>
          <w:szCs w:val="22"/>
        </w:rPr>
        <w:t xml:space="preserve">ofert </w:t>
      </w:r>
      <w:r w:rsidR="00527235" w:rsidRPr="003E723A">
        <w:rPr>
          <w:rFonts w:ascii="Arial" w:hAnsi="Arial" w:cs="Arial"/>
          <w:sz w:val="22"/>
          <w:szCs w:val="22"/>
        </w:rPr>
        <w:t xml:space="preserve">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937085" w:rsidRPr="00937085">
        <w:rPr>
          <w:rFonts w:ascii="Arial" w:hAnsi="Arial" w:cs="Arial"/>
          <w:sz w:val="22"/>
          <w:szCs w:val="22"/>
        </w:rPr>
        <w:t>„Profilaktyczne programy psychoedukacyjne z zakresu narkomanii, adresowane do dzieci i młodzieży”</w:t>
      </w:r>
      <w:r w:rsidR="00DF2AB9" w:rsidRPr="003E723A">
        <w:rPr>
          <w:rFonts w:ascii="Arial" w:hAnsi="Arial" w:cs="Arial"/>
          <w:sz w:val="22"/>
          <w:szCs w:val="22"/>
        </w:rPr>
        <w:t>,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937085" w:rsidRPr="00937085">
        <w:rPr>
          <w:rFonts w:ascii="Arial" w:hAnsi="Arial" w:cs="Arial"/>
          <w:sz w:val="22"/>
          <w:szCs w:val="22"/>
        </w:rPr>
        <w:t>0050/118/2024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</w:t>
      </w:r>
      <w:r w:rsidR="00937085" w:rsidRPr="00937085">
        <w:rPr>
          <w:rFonts w:ascii="Arial" w:hAnsi="Arial" w:cs="Arial"/>
          <w:sz w:val="22"/>
          <w:szCs w:val="22"/>
        </w:rPr>
        <w:t>28 lutego 2024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937085" w:rsidRPr="00937085">
        <w:rPr>
          <w:rFonts w:ascii="Arial" w:hAnsi="Arial" w:cs="Arial"/>
          <w:sz w:val="22"/>
          <w:szCs w:val="22"/>
        </w:rPr>
        <w:t>„Profilaktyczne programy psychoedukacyjne z zakresu narkomanii, adresowane do dzieci i młodzieży”</w:t>
      </w:r>
      <w:r w:rsidR="003E723A" w:rsidRPr="003E723A"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oraz ogłoszenia naboru kandydatów do komisji konkursowej</w:t>
      </w:r>
      <w:r w:rsidR="003E723A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33BB986E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042F50">
        <w:rPr>
          <w:rFonts w:ascii="Arial" w:hAnsi="Arial" w:cs="Arial"/>
          <w:sz w:val="22"/>
          <w:szCs w:val="22"/>
        </w:rPr>
        <w:t>273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7814F7F4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042F50">
        <w:rPr>
          <w:rFonts w:ascii="Arial" w:hAnsi="Arial" w:cs="Arial"/>
          <w:sz w:val="22"/>
          <w:szCs w:val="22"/>
        </w:rPr>
        <w:t>29 kwietnia</w:t>
      </w:r>
      <w:r w:rsidR="00D13058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CA8494F" w14:textId="77777777" w:rsidR="000E51AB" w:rsidRPr="008C11FF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4C9B18" w14:textId="77777777" w:rsidR="005273D2" w:rsidRPr="008C11FF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0C873CF" w14:textId="72FFD533" w:rsidR="00937085" w:rsidRPr="00937085" w:rsidRDefault="00937085" w:rsidP="00937085">
      <w:pPr>
        <w:ind w:firstLine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7085">
        <w:rPr>
          <w:rFonts w:ascii="Arial" w:hAnsi="Arial" w:cs="Arial"/>
          <w:bCs/>
          <w:color w:val="000000" w:themeColor="text1"/>
          <w:sz w:val="22"/>
          <w:szCs w:val="22"/>
        </w:rPr>
        <w:t>Zestawienie wyników otwartego konkursu ofert na realizację zadania publicznego w</w:t>
      </w:r>
      <w:r w:rsidR="000768FE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2024 r.</w:t>
      </w:r>
      <w:r w:rsidRPr="00937085">
        <w:rPr>
          <w:rFonts w:ascii="Arial" w:hAnsi="Arial" w:cs="Arial"/>
          <w:bCs/>
          <w:color w:val="000000" w:themeColor="text1"/>
          <w:sz w:val="22"/>
          <w:szCs w:val="22"/>
        </w:rPr>
        <w:t xml:space="preserve"> pn.: „Profilaktyczne programy psychoedukacyjne z zakresu narkomanii, adresowane do dzieci i młodzieży”:</w:t>
      </w:r>
    </w:p>
    <w:p w14:paraId="150FA298" w14:textId="77777777" w:rsidR="00937085" w:rsidRPr="00937085" w:rsidRDefault="00937085" w:rsidP="00937085">
      <w:pPr>
        <w:ind w:firstLine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3DD6542" w14:textId="77777777" w:rsidR="00937085" w:rsidRPr="00937085" w:rsidRDefault="00937085" w:rsidP="00937085">
      <w:pPr>
        <w:ind w:firstLine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7085">
        <w:rPr>
          <w:rFonts w:ascii="Arial" w:hAnsi="Arial" w:cs="Arial"/>
          <w:bCs/>
          <w:color w:val="000000" w:themeColor="text1"/>
          <w:sz w:val="22"/>
          <w:szCs w:val="22"/>
        </w:rPr>
        <w:t>Oferent, którego oferta uzyskała pozytywną ocenę merytoryczną i któremu przyznano dotację:</w:t>
      </w:r>
    </w:p>
    <w:p w14:paraId="27F3D517" w14:textId="6B25C8B3" w:rsidR="008C11FF" w:rsidRPr="00FE551D" w:rsidRDefault="00937085">
      <w:pPr>
        <w:ind w:firstLine="426"/>
        <w:jc w:val="left"/>
        <w:rPr>
          <w:rFonts w:ascii="Arial" w:hAnsi="Arial" w:cs="Arial"/>
          <w:sz w:val="22"/>
          <w:szCs w:val="22"/>
        </w:rPr>
      </w:pPr>
      <w:r w:rsidRPr="00937085">
        <w:rPr>
          <w:rFonts w:ascii="Arial" w:hAnsi="Arial" w:cs="Arial"/>
          <w:bCs/>
          <w:color w:val="000000" w:themeColor="text1"/>
          <w:sz w:val="22"/>
          <w:szCs w:val="22"/>
        </w:rPr>
        <w:t>„Pasieka” - Fundacja Rozwoju i Wsparcia, dotacja 55 460,00 zł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sectPr w:rsidR="008C11FF" w:rsidRPr="00FE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0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9"/>
  </w:num>
  <w:num w:numId="3" w16cid:durableId="1255700059">
    <w:abstractNumId w:val="13"/>
  </w:num>
  <w:num w:numId="4" w16cid:durableId="112946936">
    <w:abstractNumId w:val="40"/>
  </w:num>
  <w:num w:numId="5" w16cid:durableId="859246156">
    <w:abstractNumId w:val="0"/>
  </w:num>
  <w:num w:numId="6" w16cid:durableId="116875325">
    <w:abstractNumId w:val="16"/>
  </w:num>
  <w:num w:numId="7" w16cid:durableId="81295815">
    <w:abstractNumId w:val="10"/>
  </w:num>
  <w:num w:numId="8" w16cid:durableId="88433986">
    <w:abstractNumId w:val="33"/>
  </w:num>
  <w:num w:numId="9" w16cid:durableId="1902015547">
    <w:abstractNumId w:val="25"/>
  </w:num>
  <w:num w:numId="10" w16cid:durableId="617642102">
    <w:abstractNumId w:val="27"/>
  </w:num>
  <w:num w:numId="11" w16cid:durableId="1710573081">
    <w:abstractNumId w:val="1"/>
  </w:num>
  <w:num w:numId="12" w16cid:durableId="146484680">
    <w:abstractNumId w:val="41"/>
  </w:num>
  <w:num w:numId="13" w16cid:durableId="1134132394">
    <w:abstractNumId w:val="35"/>
  </w:num>
  <w:num w:numId="14" w16cid:durableId="627275868">
    <w:abstractNumId w:val="24"/>
  </w:num>
  <w:num w:numId="15" w16cid:durableId="46691437">
    <w:abstractNumId w:val="9"/>
  </w:num>
  <w:num w:numId="16" w16cid:durableId="1282371842">
    <w:abstractNumId w:val="37"/>
  </w:num>
  <w:num w:numId="17" w16cid:durableId="1771007214">
    <w:abstractNumId w:val="32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21"/>
  </w:num>
  <w:num w:numId="21" w16cid:durableId="574895440">
    <w:abstractNumId w:val="42"/>
  </w:num>
  <w:num w:numId="22" w16cid:durableId="1427919106">
    <w:abstractNumId w:val="26"/>
  </w:num>
  <w:num w:numId="23" w16cid:durableId="1397123753">
    <w:abstractNumId w:val="3"/>
  </w:num>
  <w:num w:numId="24" w16cid:durableId="397634010">
    <w:abstractNumId w:val="30"/>
  </w:num>
  <w:num w:numId="25" w16cid:durableId="768424990">
    <w:abstractNumId w:val="20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9"/>
  </w:num>
  <w:num w:numId="29" w16cid:durableId="2114204936">
    <w:abstractNumId w:val="14"/>
  </w:num>
  <w:num w:numId="30" w16cid:durableId="1655067933">
    <w:abstractNumId w:val="39"/>
  </w:num>
  <w:num w:numId="31" w16cid:durableId="770048338">
    <w:abstractNumId w:val="31"/>
  </w:num>
  <w:num w:numId="32" w16cid:durableId="1008413295">
    <w:abstractNumId w:val="5"/>
  </w:num>
  <w:num w:numId="33" w16cid:durableId="1598295362">
    <w:abstractNumId w:val="28"/>
  </w:num>
  <w:num w:numId="34" w16cid:durableId="858395114">
    <w:abstractNumId w:val="34"/>
  </w:num>
  <w:num w:numId="35" w16cid:durableId="999844365">
    <w:abstractNumId w:val="23"/>
  </w:num>
  <w:num w:numId="36" w16cid:durableId="793255662">
    <w:abstractNumId w:val="36"/>
  </w:num>
  <w:num w:numId="37" w16cid:durableId="1740328303">
    <w:abstractNumId w:val="8"/>
  </w:num>
  <w:num w:numId="38" w16cid:durableId="1984458605">
    <w:abstractNumId w:val="38"/>
  </w:num>
  <w:num w:numId="39" w16cid:durableId="944650765">
    <w:abstractNumId w:val="15"/>
  </w:num>
  <w:num w:numId="40" w16cid:durableId="834027862">
    <w:abstractNumId w:val="22"/>
  </w:num>
  <w:num w:numId="41" w16cid:durableId="1905949853">
    <w:abstractNumId w:val="12"/>
  </w:num>
  <w:num w:numId="42" w16cid:durableId="1207596141">
    <w:abstractNumId w:val="18"/>
  </w:num>
  <w:num w:numId="43" w16cid:durableId="147671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42F50"/>
    <w:rsid w:val="00075F37"/>
    <w:rsid w:val="000768FE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25920"/>
    <w:rsid w:val="00331A22"/>
    <w:rsid w:val="003331B8"/>
    <w:rsid w:val="0034236C"/>
    <w:rsid w:val="003907BB"/>
    <w:rsid w:val="003B09F2"/>
    <w:rsid w:val="003B6414"/>
    <w:rsid w:val="003D76BF"/>
    <w:rsid w:val="003E723A"/>
    <w:rsid w:val="003F2837"/>
    <w:rsid w:val="00406768"/>
    <w:rsid w:val="00411D8E"/>
    <w:rsid w:val="004931E0"/>
    <w:rsid w:val="00495706"/>
    <w:rsid w:val="004B2593"/>
    <w:rsid w:val="00504DCB"/>
    <w:rsid w:val="00527235"/>
    <w:rsid w:val="005273D2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C11FF"/>
    <w:rsid w:val="008D0695"/>
    <w:rsid w:val="00911556"/>
    <w:rsid w:val="00931F6E"/>
    <w:rsid w:val="00936EF2"/>
    <w:rsid w:val="00937085"/>
    <w:rsid w:val="00946F6C"/>
    <w:rsid w:val="0095037D"/>
    <w:rsid w:val="009509AE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CD53B6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3</cp:revision>
  <cp:lastPrinted>2024-02-14T12:49:00Z</cp:lastPrinted>
  <dcterms:created xsi:type="dcterms:W3CDTF">2024-04-18T05:58:00Z</dcterms:created>
  <dcterms:modified xsi:type="dcterms:W3CDTF">2024-04-29T11:21:00Z</dcterms:modified>
</cp:coreProperties>
</file>